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64" w:rsidRPr="00D5430A" w:rsidRDefault="007027F6" w:rsidP="00D5430A">
      <w:pPr>
        <w:pStyle w:val="NormalWeb"/>
        <w:tabs>
          <w:tab w:val="left" w:pos="1455"/>
          <w:tab w:val="center" w:pos="4740"/>
        </w:tabs>
        <w:spacing w:before="0" w:beforeAutospacing="0" w:after="0" w:afterAutospacing="0"/>
        <w:jc w:val="both"/>
        <w:rPr>
          <w:rFonts w:ascii="Arial" w:hAnsi="Arial" w:cs="Arial"/>
          <w:b/>
          <w:bCs/>
          <w:color w:val="000000"/>
        </w:rPr>
      </w:pPr>
      <w:r w:rsidRPr="00D5430A">
        <w:rPr>
          <w:rFonts w:ascii="Arial" w:hAnsi="Arial" w:cs="Arial"/>
          <w:b/>
          <w:bCs/>
          <w:noProof/>
          <w:color w:val="000000"/>
          <w:lang w:val="en-IE"/>
        </w:rPr>
        <mc:AlternateContent>
          <mc:Choice Requires="wps">
            <w:drawing>
              <wp:anchor distT="0" distB="0" distL="114300" distR="114300" simplePos="0" relativeHeight="251660288" behindDoc="0" locked="0" layoutInCell="1" allowOverlap="1" wp14:anchorId="1ED69EFF" wp14:editId="2A9E702F">
                <wp:simplePos x="0" y="0"/>
                <wp:positionH relativeFrom="column">
                  <wp:posOffset>2743200</wp:posOffset>
                </wp:positionH>
                <wp:positionV relativeFrom="paragraph">
                  <wp:posOffset>0</wp:posOffset>
                </wp:positionV>
                <wp:extent cx="3533775" cy="1496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9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0A" w:rsidRDefault="00D5430A" w:rsidP="001C3F64">
                            <w:pPr>
                              <w:pStyle w:val="Title"/>
                              <w:jc w:val="right"/>
                              <w:rPr>
                                <w:rFonts w:ascii="Verdana" w:hAnsi="Verdana" w:cs="Arial"/>
                                <w:sz w:val="44"/>
                              </w:rPr>
                            </w:pPr>
                            <w:r>
                              <w:rPr>
                                <w:rFonts w:ascii="Verdana" w:hAnsi="Verdana" w:cs="Arial"/>
                                <w:sz w:val="44"/>
                              </w:rPr>
                              <w:t>NEWS FROM ICOS</w:t>
                            </w:r>
                          </w:p>
                          <w:p w:rsidR="00D5430A" w:rsidRDefault="00D5430A" w:rsidP="001C3F64">
                            <w:pPr>
                              <w:pStyle w:val="Title"/>
                              <w:jc w:val="right"/>
                              <w:rPr>
                                <w:rFonts w:ascii="Verdana" w:hAnsi="Verdana" w:cs="Arial"/>
                                <w:sz w:val="20"/>
                              </w:rPr>
                            </w:pPr>
                            <w:r>
                              <w:rPr>
                                <w:rFonts w:ascii="Verdana" w:hAnsi="Verdana" w:cs="Arial"/>
                                <w:sz w:val="20"/>
                              </w:rPr>
                              <w:t>IRISH CO-OPERATIVE ORGANISATION SOCIETY</w:t>
                            </w:r>
                          </w:p>
                          <w:p w:rsidR="00D5430A" w:rsidRDefault="00D5430A" w:rsidP="001C3F64">
                            <w:pPr>
                              <w:pStyle w:val="Title"/>
                              <w:jc w:val="right"/>
                              <w:rPr>
                                <w:rFonts w:ascii="Verdana" w:hAnsi="Verdana" w:cs="Arial"/>
                                <w:b w:val="0"/>
                                <w:bCs w:val="0"/>
                                <w:sz w:val="20"/>
                              </w:rPr>
                            </w:pPr>
                            <w:hyperlink r:id="rId5" w:history="1">
                              <w:r>
                                <w:rPr>
                                  <w:rStyle w:val="Hyperlink"/>
                                  <w:rFonts w:ascii="Verdana" w:hAnsi="Verdana" w:cs="Arial"/>
                                  <w:sz w:val="20"/>
                                </w:rPr>
                                <w:t>www.icos.ie</w:t>
                              </w:r>
                            </w:hyperlink>
                          </w:p>
                          <w:p w:rsidR="00D5430A" w:rsidRDefault="00D5430A" w:rsidP="001C3F64">
                            <w:pPr>
                              <w:pStyle w:val="Title"/>
                              <w:jc w:val="right"/>
                              <w:rPr>
                                <w:rFonts w:ascii="Verdana" w:hAnsi="Verdana" w:cs="Arial"/>
                                <w:b w:val="0"/>
                                <w:bCs w:val="0"/>
                                <w:sz w:val="20"/>
                              </w:rPr>
                            </w:pPr>
                          </w:p>
                          <w:p w:rsidR="00D5430A" w:rsidRDefault="00D5430A" w:rsidP="001C3F64">
                            <w:pPr>
                              <w:pStyle w:val="Title"/>
                              <w:jc w:val="right"/>
                              <w:rPr>
                                <w:rFonts w:ascii="Verdana" w:hAnsi="Verdana" w:cs="Arial"/>
                                <w:b w:val="0"/>
                                <w:bCs w:val="0"/>
                                <w:sz w:val="18"/>
                              </w:rPr>
                            </w:pPr>
                            <w:r>
                              <w:rPr>
                                <w:rFonts w:ascii="Verdana" w:hAnsi="Verdana" w:cs="Arial"/>
                                <w:b w:val="0"/>
                                <w:bCs w:val="0"/>
                                <w:sz w:val="18"/>
                              </w:rPr>
                              <w:t xml:space="preserve">The Plunkett House, </w:t>
                            </w:r>
                            <w:smartTag w:uri="urn:schemas-microsoft-com:office:smarttags" w:element="address">
                              <w:smartTag w:uri="urn:schemas-microsoft-com:office:smarttags" w:element="Street">
                                <w:r>
                                  <w:rPr>
                                    <w:rFonts w:ascii="Verdana" w:hAnsi="Verdana" w:cs="Arial"/>
                                    <w:b w:val="0"/>
                                    <w:bCs w:val="0"/>
                                    <w:sz w:val="18"/>
                                  </w:rPr>
                                  <w:t xml:space="preserve">84 </w:t>
                                </w:r>
                                <w:proofErr w:type="spellStart"/>
                                <w:r>
                                  <w:rPr>
                                    <w:rFonts w:ascii="Verdana" w:hAnsi="Verdana" w:cs="Arial"/>
                                    <w:b w:val="0"/>
                                    <w:bCs w:val="0"/>
                                    <w:sz w:val="18"/>
                                  </w:rPr>
                                  <w:t>Merrion</w:t>
                                </w:r>
                                <w:proofErr w:type="spellEnd"/>
                                <w:r>
                                  <w:rPr>
                                    <w:rFonts w:ascii="Verdana" w:hAnsi="Verdana" w:cs="Arial"/>
                                    <w:b w:val="0"/>
                                    <w:bCs w:val="0"/>
                                    <w:sz w:val="18"/>
                                  </w:rPr>
                                  <w:t xml:space="preserve"> Square</w:t>
                                </w:r>
                              </w:smartTag>
                              <w:r>
                                <w:rPr>
                                  <w:rFonts w:ascii="Verdana" w:hAnsi="Verdana" w:cs="Arial"/>
                                  <w:b w:val="0"/>
                                  <w:bCs w:val="0"/>
                                  <w:sz w:val="18"/>
                                </w:rPr>
                                <w:t xml:space="preserve">, </w:t>
                              </w:r>
                              <w:smartTag w:uri="urn:schemas-microsoft-com:office:smarttags" w:element="City">
                                <w:r>
                                  <w:rPr>
                                    <w:rFonts w:ascii="Verdana" w:hAnsi="Verdana" w:cs="Arial"/>
                                    <w:b w:val="0"/>
                                    <w:bCs w:val="0"/>
                                    <w:sz w:val="18"/>
                                  </w:rPr>
                                  <w:t>Dublin</w:t>
                                </w:r>
                              </w:smartTag>
                            </w:smartTag>
                            <w:r>
                              <w:rPr>
                                <w:rFonts w:ascii="Verdana" w:hAnsi="Verdana" w:cs="Arial"/>
                                <w:b w:val="0"/>
                                <w:bCs w:val="0"/>
                                <w:sz w:val="18"/>
                              </w:rPr>
                              <w:t xml:space="preserve"> 2</w:t>
                            </w:r>
                          </w:p>
                          <w:p w:rsidR="00D5430A" w:rsidRDefault="00D5430A" w:rsidP="001C3F64">
                            <w:pPr>
                              <w:pStyle w:val="Title"/>
                              <w:jc w:val="right"/>
                              <w:rPr>
                                <w:rFonts w:ascii="Times New Roman" w:hAnsi="Times New Roman"/>
                              </w:rPr>
                            </w:pPr>
                            <w:r>
                              <w:rPr>
                                <w:rFonts w:ascii="Verdana" w:hAnsi="Verdana" w:cs="Arial"/>
                                <w:b w:val="0"/>
                                <w:bCs w:val="0"/>
                                <w:sz w:val="18"/>
                              </w:rPr>
                              <w:t>Tel: (01) 676 4783 / Fax: (01) 6624502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0;width:278.25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yd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6fj6fTzGiYMuKcpbOIncJqQ7HjXX+LdcdCpMa&#10;W6A+wpPdnfMhHFIdXMJtTkvBVkLKuLCb9Y20aEdAJqv4xQxeuEkVnJUOx0bEcQeihDuCLcQbaX8q&#10;s7xIr/Nyspot5pNiVUwn5TxdTNKsvIbwi7K4XX0PAWZF1QrGuLoTih8kmBV/R/G+GUbxRBGivsbl&#10;NJ+OHP0xyTR+v0uyEx46UoquxoujE6kCs28Ug7RJ5YmQ4zz5OfxYZajB4R+rEnUQqB9F4If1AChB&#10;HGvNHkERVgNfQDs8IzBptf2GUQ8tWWP3dUssx0i+U6CqMiuK0MNxUUznOSzsqWV9aiGKAlSNPUbj&#10;9MaPfb81VmxauGnUsdJXoMRGRI08R7XXL7RdTGb/RIS+Pl1Hr+eHbPkDAAD//wMAUEsDBBQABgAI&#10;AAAAIQAXSmRz3wAAAAgBAAAPAAAAZHJzL2Rvd25yZXYueG1sTI/BTsMwEETvSPyDtUhcEHVImzRN&#10;41SABOLa0g/YxG4SNV5Hsdukf89ygstIq1nNvCl2s+3F1Yy+c6TgZRGBMFQ73VGj4Pj98ZyB8AFJ&#10;Y+/IKLgZD7vy/q7AXLuJ9uZ6CI3gEPI5KmhDGHIpfd0ai37hBkPsndxoMfA5NlKPOHG47WUcRam0&#10;2BE3tDiY99bU58PFKjh9TU/JZqo+w3G9X6Vv2K0rd1Pq8WF+3YIIZg5/z/CLz+hQMlPlLqS96BWs&#10;ljFvCQpY2d5kWQKiUhAvkxRkWcj/A8ofAAAA//8DAFBLAQItABQABgAIAAAAIQC2gziS/gAAAOEB&#10;AAATAAAAAAAAAAAAAAAAAAAAAABbQ29udGVudF9UeXBlc10ueG1sUEsBAi0AFAAGAAgAAAAhADj9&#10;If/WAAAAlAEAAAsAAAAAAAAAAAAAAAAALwEAAF9yZWxzLy5yZWxzUEsBAi0AFAAGAAgAAAAhAC7a&#10;/J2DAgAAEAUAAA4AAAAAAAAAAAAAAAAALgIAAGRycy9lMm9Eb2MueG1sUEsBAi0AFAAGAAgAAAAh&#10;ABdKZHPfAAAACAEAAA8AAAAAAAAAAAAAAAAA3QQAAGRycy9kb3ducmV2LnhtbFBLBQYAAAAABAAE&#10;APMAAADpBQAAAAA=&#10;" stroked="f">
                <v:textbox>
                  <w:txbxContent>
                    <w:p w:rsidR="001C3F64" w:rsidRDefault="001C3F64" w:rsidP="001C3F64">
                      <w:pPr>
                        <w:pStyle w:val="Title"/>
                        <w:jc w:val="right"/>
                        <w:rPr>
                          <w:rFonts w:ascii="Verdana" w:hAnsi="Verdana" w:cs="Arial"/>
                          <w:sz w:val="44"/>
                        </w:rPr>
                      </w:pPr>
                      <w:r>
                        <w:rPr>
                          <w:rFonts w:ascii="Verdana" w:hAnsi="Verdana" w:cs="Arial"/>
                          <w:sz w:val="44"/>
                        </w:rPr>
                        <w:t>NEWS FROM ICOS</w:t>
                      </w:r>
                    </w:p>
                    <w:p w:rsidR="001C3F64" w:rsidRDefault="001C3F64" w:rsidP="001C3F64">
                      <w:pPr>
                        <w:pStyle w:val="Title"/>
                        <w:jc w:val="right"/>
                        <w:rPr>
                          <w:rFonts w:ascii="Verdana" w:hAnsi="Verdana" w:cs="Arial"/>
                          <w:sz w:val="20"/>
                        </w:rPr>
                      </w:pPr>
                      <w:r>
                        <w:rPr>
                          <w:rFonts w:ascii="Verdana" w:hAnsi="Verdana" w:cs="Arial"/>
                          <w:sz w:val="20"/>
                        </w:rPr>
                        <w:t>IRISH CO-OPERATIVE ORGANISATION SOCIETY</w:t>
                      </w:r>
                    </w:p>
                    <w:p w:rsidR="001C3F64" w:rsidRDefault="007027F6" w:rsidP="001C3F64">
                      <w:pPr>
                        <w:pStyle w:val="Title"/>
                        <w:jc w:val="right"/>
                        <w:rPr>
                          <w:rFonts w:ascii="Verdana" w:hAnsi="Verdana" w:cs="Arial"/>
                          <w:b w:val="0"/>
                          <w:bCs w:val="0"/>
                          <w:sz w:val="20"/>
                        </w:rPr>
                      </w:pPr>
                      <w:hyperlink r:id="rId6" w:history="1">
                        <w:r w:rsidR="001C3F64">
                          <w:rPr>
                            <w:rStyle w:val="Hyperlink"/>
                            <w:rFonts w:ascii="Verdana" w:hAnsi="Verdana" w:cs="Arial"/>
                            <w:sz w:val="20"/>
                          </w:rPr>
                          <w:t>www.icos.ie</w:t>
                        </w:r>
                      </w:hyperlink>
                    </w:p>
                    <w:p w:rsidR="001C3F64" w:rsidRDefault="001C3F64" w:rsidP="001C3F64">
                      <w:pPr>
                        <w:pStyle w:val="Title"/>
                        <w:jc w:val="right"/>
                        <w:rPr>
                          <w:rFonts w:ascii="Verdana" w:hAnsi="Verdana" w:cs="Arial"/>
                          <w:b w:val="0"/>
                          <w:bCs w:val="0"/>
                          <w:sz w:val="20"/>
                        </w:rPr>
                      </w:pPr>
                    </w:p>
                    <w:p w:rsidR="001C3F64" w:rsidRDefault="001C3F64" w:rsidP="001C3F64">
                      <w:pPr>
                        <w:pStyle w:val="Title"/>
                        <w:jc w:val="right"/>
                        <w:rPr>
                          <w:rFonts w:ascii="Verdana" w:hAnsi="Verdana" w:cs="Arial"/>
                          <w:b w:val="0"/>
                          <w:bCs w:val="0"/>
                          <w:sz w:val="18"/>
                        </w:rPr>
                      </w:pPr>
                      <w:r>
                        <w:rPr>
                          <w:rFonts w:ascii="Verdana" w:hAnsi="Verdana" w:cs="Arial"/>
                          <w:b w:val="0"/>
                          <w:bCs w:val="0"/>
                          <w:sz w:val="18"/>
                        </w:rPr>
                        <w:t xml:space="preserve">The Plunkett House, </w:t>
                      </w:r>
                      <w:smartTag w:uri="urn:schemas-microsoft-com:office:smarttags" w:element="address">
                        <w:smartTag w:uri="urn:schemas-microsoft-com:office:smarttags" w:element="Street">
                          <w:r>
                            <w:rPr>
                              <w:rFonts w:ascii="Verdana" w:hAnsi="Verdana" w:cs="Arial"/>
                              <w:b w:val="0"/>
                              <w:bCs w:val="0"/>
                              <w:sz w:val="18"/>
                            </w:rPr>
                            <w:t>84 Merrion Square</w:t>
                          </w:r>
                        </w:smartTag>
                        <w:r>
                          <w:rPr>
                            <w:rFonts w:ascii="Verdana" w:hAnsi="Verdana" w:cs="Arial"/>
                            <w:b w:val="0"/>
                            <w:bCs w:val="0"/>
                            <w:sz w:val="18"/>
                          </w:rPr>
                          <w:t xml:space="preserve">, </w:t>
                        </w:r>
                        <w:smartTag w:uri="urn:schemas-microsoft-com:office:smarttags" w:element="City">
                          <w:r>
                            <w:rPr>
                              <w:rFonts w:ascii="Verdana" w:hAnsi="Verdana" w:cs="Arial"/>
                              <w:b w:val="0"/>
                              <w:bCs w:val="0"/>
                              <w:sz w:val="18"/>
                            </w:rPr>
                            <w:t>Dublin</w:t>
                          </w:r>
                        </w:smartTag>
                      </w:smartTag>
                      <w:r>
                        <w:rPr>
                          <w:rFonts w:ascii="Verdana" w:hAnsi="Verdana" w:cs="Arial"/>
                          <w:b w:val="0"/>
                          <w:bCs w:val="0"/>
                          <w:sz w:val="18"/>
                        </w:rPr>
                        <w:t xml:space="preserve"> 2</w:t>
                      </w:r>
                    </w:p>
                    <w:p w:rsidR="001C3F64" w:rsidRDefault="001C3F64" w:rsidP="001C3F64">
                      <w:pPr>
                        <w:pStyle w:val="Title"/>
                        <w:jc w:val="right"/>
                        <w:rPr>
                          <w:rFonts w:ascii="Times New Roman" w:hAnsi="Times New Roman"/>
                        </w:rPr>
                      </w:pPr>
                      <w:r>
                        <w:rPr>
                          <w:rFonts w:ascii="Verdana" w:hAnsi="Verdana" w:cs="Arial"/>
                          <w:b w:val="0"/>
                          <w:bCs w:val="0"/>
                          <w:sz w:val="18"/>
                        </w:rPr>
                        <w:t>Tel: (01) 676 4783 / Fax: (01) 6624502</w:t>
                      </w:r>
                    </w:p>
                  </w:txbxContent>
                </v:textbox>
              </v:shape>
            </w:pict>
          </mc:Fallback>
        </mc:AlternateContent>
      </w:r>
      <w:r w:rsidR="001C3F64" w:rsidRPr="00D5430A">
        <w:rPr>
          <w:noProof/>
          <w:lang w:val="en-IE"/>
        </w:rPr>
        <w:drawing>
          <wp:inline distT="0" distB="0" distL="0" distR="0" wp14:anchorId="1B4282DC" wp14:editId="61A2E5D8">
            <wp:extent cx="2286000" cy="1200150"/>
            <wp:effectExtent l="19050" t="0" r="0" b="0"/>
            <wp:docPr id="1" name="Picture 1" descr="New ICO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COS Logo 2011"/>
                    <pic:cNvPicPr>
                      <a:picLocks noChangeAspect="1" noChangeArrowheads="1"/>
                    </pic:cNvPicPr>
                  </pic:nvPicPr>
                  <pic:blipFill>
                    <a:blip r:embed="rId7" cstate="print"/>
                    <a:srcRect/>
                    <a:stretch>
                      <a:fillRect/>
                    </a:stretch>
                  </pic:blipFill>
                  <pic:spPr bwMode="auto">
                    <a:xfrm>
                      <a:off x="0" y="0"/>
                      <a:ext cx="2286000" cy="1200150"/>
                    </a:xfrm>
                    <a:prstGeom prst="rect">
                      <a:avLst/>
                    </a:prstGeom>
                    <a:noFill/>
                    <a:ln w="9525">
                      <a:noFill/>
                      <a:miter lim="800000"/>
                      <a:headEnd/>
                      <a:tailEnd/>
                    </a:ln>
                  </pic:spPr>
                </pic:pic>
              </a:graphicData>
            </a:graphic>
          </wp:inline>
        </w:drawing>
      </w:r>
    </w:p>
    <w:p w:rsidR="00D5430A" w:rsidRDefault="00D5430A" w:rsidP="00D5430A">
      <w:pPr>
        <w:spacing w:after="0" w:line="240" w:lineRule="auto"/>
        <w:jc w:val="both"/>
        <w:rPr>
          <w:rFonts w:ascii="Calibri" w:hAnsi="Calibri" w:cs="Calibri"/>
          <w:b/>
          <w:bCs/>
          <w:sz w:val="24"/>
          <w:szCs w:val="24"/>
        </w:rPr>
      </w:pPr>
    </w:p>
    <w:p w:rsidR="00D5430A" w:rsidRDefault="00D5430A" w:rsidP="00D5430A">
      <w:pPr>
        <w:spacing w:after="0" w:line="240" w:lineRule="auto"/>
        <w:jc w:val="both"/>
        <w:rPr>
          <w:rFonts w:ascii="Calibri" w:hAnsi="Calibri" w:cs="Calibri"/>
          <w:b/>
          <w:bCs/>
          <w:sz w:val="24"/>
          <w:szCs w:val="24"/>
        </w:rPr>
      </w:pPr>
    </w:p>
    <w:p w:rsidR="00D5430A" w:rsidRDefault="00D5430A" w:rsidP="00D5430A">
      <w:pPr>
        <w:spacing w:after="0" w:line="240" w:lineRule="auto"/>
        <w:jc w:val="both"/>
        <w:rPr>
          <w:rFonts w:ascii="Calibri" w:hAnsi="Calibri" w:cs="Calibri"/>
          <w:b/>
          <w:bCs/>
          <w:sz w:val="24"/>
          <w:szCs w:val="24"/>
        </w:rPr>
      </w:pPr>
    </w:p>
    <w:p w:rsidR="00D5430A" w:rsidRPr="00D5430A" w:rsidRDefault="00D5430A" w:rsidP="00D5430A">
      <w:pPr>
        <w:spacing w:after="0" w:line="240" w:lineRule="auto"/>
        <w:jc w:val="center"/>
        <w:rPr>
          <w:rFonts w:ascii="Calibri" w:hAnsi="Calibri" w:cs="Calibri"/>
          <w:b/>
          <w:bCs/>
          <w:sz w:val="40"/>
          <w:szCs w:val="40"/>
        </w:rPr>
      </w:pPr>
      <w:r w:rsidRPr="00D5430A">
        <w:rPr>
          <w:rFonts w:ascii="Calibri" w:hAnsi="Calibri" w:cs="Calibri"/>
          <w:b/>
          <w:bCs/>
          <w:sz w:val="40"/>
          <w:szCs w:val="40"/>
        </w:rPr>
        <w:t xml:space="preserve">Press Statement on </w:t>
      </w:r>
      <w:proofErr w:type="spellStart"/>
      <w:r w:rsidRPr="00D5430A">
        <w:rPr>
          <w:rFonts w:ascii="Calibri" w:hAnsi="Calibri" w:cs="Calibri"/>
          <w:b/>
          <w:bCs/>
          <w:sz w:val="40"/>
          <w:szCs w:val="40"/>
        </w:rPr>
        <w:t>Glanbia</w:t>
      </w:r>
      <w:proofErr w:type="spellEnd"/>
      <w:r w:rsidRPr="00D5430A">
        <w:rPr>
          <w:rFonts w:ascii="Calibri" w:hAnsi="Calibri" w:cs="Calibri"/>
          <w:b/>
          <w:bCs/>
          <w:sz w:val="40"/>
          <w:szCs w:val="40"/>
        </w:rPr>
        <w:t xml:space="preserve"> Restructuring Proposals from President of ICOS</w:t>
      </w:r>
    </w:p>
    <w:p w:rsidR="00D5430A" w:rsidRPr="00D5430A" w:rsidRDefault="00D5430A" w:rsidP="00D5430A">
      <w:pPr>
        <w:spacing w:after="0" w:line="240" w:lineRule="auto"/>
        <w:jc w:val="both"/>
        <w:rPr>
          <w:rFonts w:ascii="Calibri" w:hAnsi="Calibri" w:cs="Calibri"/>
          <w:b/>
          <w:bCs/>
          <w:sz w:val="24"/>
          <w:szCs w:val="24"/>
        </w:rPr>
      </w:pPr>
    </w:p>
    <w:p w:rsidR="00D5430A" w:rsidRPr="00D5430A" w:rsidRDefault="00D5430A" w:rsidP="00D5430A">
      <w:pPr>
        <w:spacing w:after="0" w:line="240" w:lineRule="auto"/>
        <w:jc w:val="both"/>
        <w:rPr>
          <w:rFonts w:ascii="Calibri" w:hAnsi="Calibri" w:cs="Calibri"/>
          <w:b/>
          <w:bCs/>
          <w:sz w:val="24"/>
          <w:szCs w:val="24"/>
        </w:rPr>
      </w:pPr>
      <w:r w:rsidRPr="00D5430A">
        <w:rPr>
          <w:rFonts w:ascii="Calibri" w:hAnsi="Calibri" w:cs="Calibri"/>
          <w:b/>
          <w:bCs/>
          <w:sz w:val="24"/>
          <w:szCs w:val="24"/>
        </w:rPr>
        <w:t xml:space="preserve">“For actively trading farmers, there is no substitute for being in a position to influence and control investment and management decisions in regard to their future processing and marketing </w:t>
      </w:r>
      <w:r>
        <w:rPr>
          <w:rFonts w:ascii="Calibri" w:hAnsi="Calibri" w:cs="Calibri"/>
          <w:b/>
          <w:bCs/>
          <w:sz w:val="24"/>
          <w:szCs w:val="24"/>
        </w:rPr>
        <w:t>requirements”  - Bertie O’Leary</w:t>
      </w:r>
      <w:r w:rsidRPr="00D5430A">
        <w:rPr>
          <w:rFonts w:ascii="Calibri" w:hAnsi="Calibri" w:cs="Calibri"/>
          <w:sz w:val="24"/>
          <w:szCs w:val="24"/>
        </w:rPr>
        <w:t>.</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In a detailed statement below, the President of the Irish co-operative movement ICOS (Irish Co-operative Organisation Society Ltd) - Bertie O</w:t>
      </w:r>
      <w:r>
        <w:rPr>
          <w:rFonts w:ascii="Calibri" w:hAnsi="Calibri" w:cs="Calibri"/>
          <w:sz w:val="24"/>
          <w:szCs w:val="24"/>
        </w:rPr>
        <w:t xml:space="preserve">’Leary today called on </w:t>
      </w:r>
      <w:proofErr w:type="spellStart"/>
      <w:r>
        <w:rPr>
          <w:rFonts w:ascii="Calibri" w:hAnsi="Calibri" w:cs="Calibri"/>
          <w:sz w:val="24"/>
          <w:szCs w:val="24"/>
        </w:rPr>
        <w:t>Glanbia</w:t>
      </w:r>
      <w:proofErr w:type="spellEnd"/>
      <w:r>
        <w:rPr>
          <w:rFonts w:ascii="Calibri" w:hAnsi="Calibri" w:cs="Calibri"/>
          <w:sz w:val="24"/>
          <w:szCs w:val="24"/>
        </w:rPr>
        <w:t xml:space="preserve"> Shareholders to vote ‘YES</w:t>
      </w:r>
      <w:r w:rsidRPr="00D5430A">
        <w:rPr>
          <w:rFonts w:ascii="Calibri" w:hAnsi="Calibri" w:cs="Calibri"/>
          <w:sz w:val="24"/>
          <w:szCs w:val="24"/>
        </w:rPr>
        <w:t xml:space="preserve">’ to the proposed creation of </w:t>
      </w:r>
      <w:proofErr w:type="spellStart"/>
      <w:r w:rsidRPr="00D5430A">
        <w:rPr>
          <w:rFonts w:ascii="Calibri" w:hAnsi="Calibri" w:cs="Calibri"/>
          <w:sz w:val="24"/>
          <w:szCs w:val="24"/>
        </w:rPr>
        <w:t>Glanbia</w:t>
      </w:r>
      <w:proofErr w:type="spellEnd"/>
      <w:r w:rsidRPr="00D5430A">
        <w:rPr>
          <w:rFonts w:ascii="Calibri" w:hAnsi="Calibri" w:cs="Calibri"/>
          <w:sz w:val="24"/>
          <w:szCs w:val="24"/>
        </w:rPr>
        <w:t xml:space="preserve"> Ingredients Ireland.</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lang w:val="en-US"/>
        </w:rPr>
      </w:pPr>
      <w:r w:rsidRPr="00D5430A">
        <w:rPr>
          <w:rFonts w:ascii="Calibri" w:hAnsi="Calibri" w:cs="Calibri"/>
          <w:sz w:val="24"/>
          <w:szCs w:val="24"/>
          <w:lang w:val="en-US"/>
        </w:rPr>
        <w:t xml:space="preserve">ICOS (the Irish Co-operative </w:t>
      </w:r>
      <w:proofErr w:type="spellStart"/>
      <w:r w:rsidRPr="00D5430A">
        <w:rPr>
          <w:rFonts w:ascii="Calibri" w:hAnsi="Calibri" w:cs="Calibri"/>
          <w:sz w:val="24"/>
          <w:szCs w:val="24"/>
          <w:lang w:val="en-US"/>
        </w:rPr>
        <w:t>Organisation</w:t>
      </w:r>
      <w:proofErr w:type="spellEnd"/>
      <w:r w:rsidRPr="00D5430A">
        <w:rPr>
          <w:rFonts w:ascii="Calibri" w:hAnsi="Calibri" w:cs="Calibri"/>
          <w:sz w:val="24"/>
          <w:szCs w:val="24"/>
          <w:lang w:val="en-US"/>
        </w:rPr>
        <w:t xml:space="preserve"> Society) represents co-operatives and </w:t>
      </w:r>
      <w:proofErr w:type="spellStart"/>
      <w:r w:rsidRPr="00D5430A">
        <w:rPr>
          <w:rFonts w:ascii="Calibri" w:hAnsi="Calibri" w:cs="Calibri"/>
          <w:sz w:val="24"/>
          <w:szCs w:val="24"/>
          <w:lang w:val="en-US"/>
        </w:rPr>
        <w:t>organisations</w:t>
      </w:r>
      <w:proofErr w:type="spellEnd"/>
      <w:r w:rsidRPr="00D5430A">
        <w:rPr>
          <w:rFonts w:ascii="Calibri" w:hAnsi="Calibri" w:cs="Calibri"/>
          <w:sz w:val="24"/>
          <w:szCs w:val="24"/>
          <w:lang w:val="en-US"/>
        </w:rPr>
        <w:t xml:space="preserve"> in Ireland – including the Irish dairy processing co-operatives and livestock marts - whose associated businesses have a combined turnover in the region of €12 billion, with some 150,000 individual members, employing 12,000 people in Ireland, and a further 24,000 people overseas.    </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The in</w:t>
      </w:r>
      <w:r w:rsidR="00CB0E26">
        <w:rPr>
          <w:rFonts w:ascii="Calibri" w:hAnsi="Calibri" w:cs="Calibri"/>
          <w:sz w:val="24"/>
          <w:szCs w:val="24"/>
        </w:rPr>
        <w:t xml:space="preserve">itial advisory vote by </w:t>
      </w:r>
      <w:proofErr w:type="spellStart"/>
      <w:r w:rsidR="00CB0E26">
        <w:rPr>
          <w:rFonts w:ascii="Calibri" w:hAnsi="Calibri" w:cs="Calibri"/>
          <w:sz w:val="24"/>
          <w:szCs w:val="24"/>
        </w:rPr>
        <w:t>Glanbia</w:t>
      </w:r>
      <w:proofErr w:type="spellEnd"/>
      <w:r w:rsidR="00CB0E26">
        <w:rPr>
          <w:rFonts w:ascii="Calibri" w:hAnsi="Calibri" w:cs="Calibri"/>
          <w:sz w:val="24"/>
          <w:szCs w:val="24"/>
        </w:rPr>
        <w:t xml:space="preserve"> C</w:t>
      </w:r>
      <w:r w:rsidRPr="00D5430A">
        <w:rPr>
          <w:rFonts w:ascii="Calibri" w:hAnsi="Calibri" w:cs="Calibri"/>
          <w:sz w:val="24"/>
          <w:szCs w:val="24"/>
        </w:rPr>
        <w:t>o-op members on the joint venture proposals takes place on Tuesday</w:t>
      </w:r>
      <w:r w:rsidR="00CB0E26">
        <w:rPr>
          <w:rFonts w:ascii="Calibri" w:hAnsi="Calibri" w:cs="Calibri"/>
          <w:sz w:val="24"/>
          <w:szCs w:val="24"/>
        </w:rPr>
        <w:t>,</w:t>
      </w:r>
      <w:r w:rsidRPr="00D5430A">
        <w:rPr>
          <w:rFonts w:ascii="Calibri" w:hAnsi="Calibri" w:cs="Calibri"/>
          <w:sz w:val="24"/>
          <w:szCs w:val="24"/>
        </w:rPr>
        <w:t xml:space="preserve"> 13</w:t>
      </w:r>
      <w:r w:rsidRPr="00D5430A">
        <w:rPr>
          <w:rFonts w:ascii="Calibri" w:hAnsi="Calibri" w:cs="Calibri"/>
          <w:sz w:val="24"/>
          <w:szCs w:val="24"/>
          <w:vertAlign w:val="superscript"/>
        </w:rPr>
        <w:t>th</w:t>
      </w:r>
      <w:r w:rsidRPr="00D5430A">
        <w:rPr>
          <w:rFonts w:ascii="Calibri" w:hAnsi="Calibri" w:cs="Calibri"/>
          <w:sz w:val="24"/>
          <w:szCs w:val="24"/>
        </w:rPr>
        <w:t xml:space="preserve"> November </w:t>
      </w:r>
      <w:r w:rsidRPr="00D5430A">
        <w:rPr>
          <w:rFonts w:ascii="Calibri" w:hAnsi="Calibri" w:cs="Calibri"/>
          <w:sz w:val="24"/>
          <w:szCs w:val="24"/>
          <w:lang w:val="en-US"/>
        </w:rPr>
        <w:t>at various polling stations around the country.</w:t>
      </w:r>
    </w:p>
    <w:p w:rsidR="00D5430A" w:rsidRPr="00D5430A" w:rsidRDefault="00D5430A" w:rsidP="00D5430A">
      <w:pPr>
        <w:spacing w:after="0" w:line="240" w:lineRule="auto"/>
        <w:jc w:val="both"/>
        <w:rPr>
          <w:rFonts w:ascii="Calibri" w:hAnsi="Calibri" w:cs="Calibri"/>
          <w:sz w:val="24"/>
          <w:szCs w:val="24"/>
          <w:lang w:val="en-US"/>
        </w:rPr>
      </w:pPr>
    </w:p>
    <w:p w:rsidR="00D5430A" w:rsidRPr="00D5430A" w:rsidRDefault="00CB0E26" w:rsidP="00D5430A">
      <w:pPr>
        <w:spacing w:after="0" w:line="240" w:lineRule="auto"/>
        <w:jc w:val="both"/>
        <w:rPr>
          <w:rFonts w:ascii="Calibri" w:hAnsi="Calibri" w:cs="Calibri"/>
          <w:sz w:val="24"/>
          <w:szCs w:val="24"/>
          <w:lang w:val="en-US"/>
        </w:rPr>
      </w:pPr>
      <w:r>
        <w:rPr>
          <w:rFonts w:ascii="Calibri" w:hAnsi="Calibri" w:cs="Calibri"/>
          <w:sz w:val="24"/>
          <w:szCs w:val="24"/>
          <w:lang w:val="en-US"/>
        </w:rPr>
        <w:t>O’</w:t>
      </w:r>
      <w:r w:rsidR="00D5430A" w:rsidRPr="00D5430A">
        <w:rPr>
          <w:rFonts w:ascii="Calibri" w:hAnsi="Calibri" w:cs="Calibri"/>
          <w:sz w:val="24"/>
          <w:szCs w:val="24"/>
          <w:lang w:val="en-US"/>
        </w:rPr>
        <w:t>Leary said:  </w:t>
      </w:r>
      <w:r w:rsidR="00D5430A" w:rsidRPr="00D5430A">
        <w:rPr>
          <w:rFonts w:ascii="Calibri" w:hAnsi="Calibri" w:cs="Calibri"/>
          <w:sz w:val="24"/>
          <w:szCs w:val="24"/>
        </w:rPr>
        <w:t>“This new joint venture company rebalances the relationship bet</w:t>
      </w:r>
      <w:r>
        <w:rPr>
          <w:rFonts w:ascii="Calibri" w:hAnsi="Calibri" w:cs="Calibri"/>
          <w:sz w:val="24"/>
          <w:szCs w:val="24"/>
        </w:rPr>
        <w:t>ween the Co-operative and the PLC</w:t>
      </w:r>
      <w:r w:rsidR="00D5430A" w:rsidRPr="00D5430A">
        <w:rPr>
          <w:rFonts w:ascii="Calibri" w:hAnsi="Calibri" w:cs="Calibri"/>
          <w:sz w:val="24"/>
          <w:szCs w:val="24"/>
        </w:rPr>
        <w:t xml:space="preserve"> in a manner that is positive for the co-operative and its members. “</w:t>
      </w:r>
    </w:p>
    <w:p w:rsidR="00D5430A" w:rsidRPr="00D5430A" w:rsidRDefault="00D5430A" w:rsidP="00D5430A">
      <w:pPr>
        <w:spacing w:after="0" w:line="240" w:lineRule="auto"/>
        <w:jc w:val="both"/>
        <w:rPr>
          <w:rFonts w:ascii="Calibri" w:hAnsi="Calibri" w:cs="Calibri"/>
          <w:sz w:val="24"/>
          <w:szCs w:val="24"/>
          <w:lang w:val="en-US"/>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 xml:space="preserve">Welcoming the </w:t>
      </w:r>
      <w:r w:rsidR="00CB0E26">
        <w:rPr>
          <w:rFonts w:ascii="Calibri" w:hAnsi="Calibri" w:cs="Calibri"/>
          <w:sz w:val="24"/>
          <w:szCs w:val="24"/>
        </w:rPr>
        <w:t>proposal to allocate 7% of the C</w:t>
      </w:r>
      <w:r w:rsidRPr="00D5430A">
        <w:rPr>
          <w:rFonts w:ascii="Calibri" w:hAnsi="Calibri" w:cs="Calibri"/>
          <w:sz w:val="24"/>
          <w:szCs w:val="24"/>
        </w:rPr>
        <w:t>o-o</w:t>
      </w:r>
      <w:r w:rsidR="00CB0E26">
        <w:rPr>
          <w:rFonts w:ascii="Calibri" w:hAnsi="Calibri" w:cs="Calibri"/>
          <w:sz w:val="24"/>
          <w:szCs w:val="24"/>
        </w:rPr>
        <w:t>peratives shareholding in the PLC</w:t>
      </w:r>
      <w:r w:rsidRPr="00D5430A">
        <w:rPr>
          <w:rFonts w:ascii="Calibri" w:hAnsi="Calibri" w:cs="Calibri"/>
          <w:sz w:val="24"/>
          <w:szCs w:val="24"/>
        </w:rPr>
        <w:t xml:space="preserve"> to individual co-op members, he said that most co-op shareholders were not seeking to extract the last penny from t</w:t>
      </w:r>
      <w:r w:rsidR="00CB0E26">
        <w:rPr>
          <w:rFonts w:ascii="Calibri" w:hAnsi="Calibri" w:cs="Calibri"/>
          <w:sz w:val="24"/>
          <w:szCs w:val="24"/>
        </w:rPr>
        <w:t>he proposed sale of 13% of the C</w:t>
      </w:r>
      <w:r w:rsidRPr="00D5430A">
        <w:rPr>
          <w:rFonts w:ascii="Calibri" w:hAnsi="Calibri" w:cs="Calibri"/>
          <w:sz w:val="24"/>
          <w:szCs w:val="24"/>
        </w:rPr>
        <w:t>o-operatives s</w:t>
      </w:r>
      <w:r w:rsidR="00CB0E26">
        <w:rPr>
          <w:rFonts w:ascii="Calibri" w:hAnsi="Calibri" w:cs="Calibri"/>
          <w:sz w:val="24"/>
          <w:szCs w:val="24"/>
        </w:rPr>
        <w:t>hares in the PLC</w:t>
      </w:r>
      <w:r w:rsidRPr="00D5430A">
        <w:rPr>
          <w:rFonts w:ascii="Calibri" w:hAnsi="Calibri" w:cs="Calibri"/>
          <w:sz w:val="24"/>
          <w:szCs w:val="24"/>
        </w:rPr>
        <w:t xml:space="preserve">.  </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 xml:space="preserve">The </w:t>
      </w:r>
      <w:r w:rsidR="00CB0E26">
        <w:rPr>
          <w:rFonts w:ascii="Calibri" w:hAnsi="Calibri" w:cs="Calibri"/>
          <w:sz w:val="24"/>
          <w:szCs w:val="24"/>
        </w:rPr>
        <w:t>C</w:t>
      </w:r>
      <w:r w:rsidRPr="00D5430A">
        <w:rPr>
          <w:rFonts w:ascii="Calibri" w:hAnsi="Calibri" w:cs="Calibri"/>
          <w:sz w:val="24"/>
          <w:szCs w:val="24"/>
        </w:rPr>
        <w:t xml:space="preserve">o-op shareholders, he said, have an understanding and a regard for the intergenerational nature of a co-operative.  </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 xml:space="preserve">“The contribution of past generations in building </w:t>
      </w:r>
      <w:proofErr w:type="spellStart"/>
      <w:r w:rsidRPr="00D5430A">
        <w:rPr>
          <w:rFonts w:ascii="Calibri" w:hAnsi="Calibri" w:cs="Calibri"/>
          <w:sz w:val="24"/>
          <w:szCs w:val="24"/>
        </w:rPr>
        <w:t>Glanbia</w:t>
      </w:r>
      <w:proofErr w:type="spellEnd"/>
      <w:r w:rsidRPr="00D5430A">
        <w:rPr>
          <w:rFonts w:ascii="Calibri" w:hAnsi="Calibri" w:cs="Calibri"/>
          <w:sz w:val="24"/>
          <w:szCs w:val="24"/>
        </w:rPr>
        <w:t xml:space="preserve"> is not something to be appropriated exclusively by one generation,” he said.  “Each generation is entitled to its fair share but also has a duty to leave behind them a business structure capable of servicing the next generation.  The proposed creation of </w:t>
      </w:r>
      <w:proofErr w:type="spellStart"/>
      <w:r w:rsidRPr="00D5430A">
        <w:rPr>
          <w:rFonts w:ascii="Calibri" w:hAnsi="Calibri" w:cs="Calibri"/>
          <w:sz w:val="24"/>
          <w:szCs w:val="24"/>
        </w:rPr>
        <w:t>Glanbia</w:t>
      </w:r>
      <w:proofErr w:type="spellEnd"/>
      <w:r w:rsidRPr="00D5430A">
        <w:rPr>
          <w:rFonts w:ascii="Calibri" w:hAnsi="Calibri" w:cs="Calibri"/>
          <w:sz w:val="24"/>
          <w:szCs w:val="24"/>
        </w:rPr>
        <w:t xml:space="preserve"> Ingredients Ireland is a step in the right direction.”</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lastRenderedPageBreak/>
        <w:t xml:space="preserve">“For actively trading farmers, there is no substitute for being in a position to influence and control investment and management decisions in regard to their future processing and marketing requirements.  The joint venture proposal creates a structure that considerably strengthens the influence of milk supplying members in this regard.” </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 xml:space="preserve">“For active milk suppliers who are shareholders in </w:t>
      </w:r>
      <w:proofErr w:type="spellStart"/>
      <w:r w:rsidRPr="00D5430A">
        <w:rPr>
          <w:rFonts w:ascii="Calibri" w:hAnsi="Calibri" w:cs="Calibri"/>
          <w:sz w:val="24"/>
          <w:szCs w:val="24"/>
        </w:rPr>
        <w:t>Glanbia</w:t>
      </w:r>
      <w:proofErr w:type="spellEnd"/>
      <w:r w:rsidRPr="00D5430A">
        <w:rPr>
          <w:rFonts w:ascii="Calibri" w:hAnsi="Calibri" w:cs="Calibri"/>
          <w:sz w:val="24"/>
          <w:szCs w:val="24"/>
        </w:rPr>
        <w:t xml:space="preserve">, the new model gives greater control and ownership of the assets that are of most strategic importance to them in determining their livelihood beyond the farm gate.”  </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“The proposed new joint venture company also provides an important potential platform for enabling structural change for the entire milk sector.  It has the potential to attract alliances with existing established processing co-operatives that will create further economies of scale and the potential to allow for a more coherent approach to export marketing of dairy products.”</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“It is only when farmers themselves own and control the processing and marketing of their raw material that they can be certain that their best interests will be the priority of the business.”</w:t>
      </w:r>
    </w:p>
    <w:p w:rsidR="00D5430A" w:rsidRPr="00D5430A" w:rsidRDefault="00D5430A" w:rsidP="00D5430A">
      <w:pPr>
        <w:spacing w:after="0" w:line="240" w:lineRule="auto"/>
        <w:jc w:val="both"/>
        <w:rPr>
          <w:rFonts w:ascii="Calibri" w:hAnsi="Calibri" w:cs="Calibri"/>
          <w:sz w:val="24"/>
          <w:szCs w:val="24"/>
        </w:rPr>
      </w:pPr>
    </w:p>
    <w:p w:rsidR="00D5430A" w:rsidRPr="00D5430A" w:rsidRDefault="00D5430A" w:rsidP="00D5430A">
      <w:pPr>
        <w:spacing w:after="0" w:line="240" w:lineRule="auto"/>
        <w:jc w:val="both"/>
        <w:rPr>
          <w:rFonts w:ascii="Calibri" w:hAnsi="Calibri" w:cs="Calibri"/>
          <w:sz w:val="24"/>
          <w:szCs w:val="24"/>
        </w:rPr>
      </w:pPr>
      <w:r w:rsidRPr="00D5430A">
        <w:rPr>
          <w:rFonts w:ascii="Calibri" w:hAnsi="Calibri" w:cs="Calibri"/>
          <w:sz w:val="24"/>
          <w:szCs w:val="24"/>
        </w:rPr>
        <w:t>Bertie O’Leary, President of ICOS, c</w:t>
      </w:r>
      <w:r w:rsidR="00CB0E26">
        <w:rPr>
          <w:rFonts w:ascii="Calibri" w:hAnsi="Calibri" w:cs="Calibri"/>
          <w:sz w:val="24"/>
          <w:szCs w:val="24"/>
        </w:rPr>
        <w:t xml:space="preserve">oncluded by calling on </w:t>
      </w:r>
      <w:proofErr w:type="spellStart"/>
      <w:r w:rsidR="00CB0E26">
        <w:rPr>
          <w:rFonts w:ascii="Calibri" w:hAnsi="Calibri" w:cs="Calibri"/>
          <w:sz w:val="24"/>
          <w:szCs w:val="24"/>
        </w:rPr>
        <w:t>Glanbia</w:t>
      </w:r>
      <w:proofErr w:type="spellEnd"/>
      <w:r w:rsidR="00CB0E26">
        <w:rPr>
          <w:rFonts w:ascii="Calibri" w:hAnsi="Calibri" w:cs="Calibri"/>
          <w:sz w:val="24"/>
          <w:szCs w:val="24"/>
        </w:rPr>
        <w:t xml:space="preserve"> C</w:t>
      </w:r>
      <w:r w:rsidRPr="00D5430A">
        <w:rPr>
          <w:rFonts w:ascii="Calibri" w:hAnsi="Calibri" w:cs="Calibri"/>
          <w:sz w:val="24"/>
          <w:szCs w:val="24"/>
        </w:rPr>
        <w:t xml:space="preserve">o-operative shareholders to support the proposal that the co-operative create a new joint venture company with </w:t>
      </w:r>
      <w:proofErr w:type="spellStart"/>
      <w:r w:rsidRPr="00D5430A">
        <w:rPr>
          <w:rFonts w:ascii="Calibri" w:hAnsi="Calibri" w:cs="Calibri"/>
          <w:sz w:val="24"/>
          <w:szCs w:val="24"/>
        </w:rPr>
        <w:t>Glanbia</w:t>
      </w:r>
      <w:proofErr w:type="spellEnd"/>
      <w:r w:rsidRPr="00D5430A">
        <w:rPr>
          <w:rFonts w:ascii="Calibri" w:hAnsi="Calibri" w:cs="Calibri"/>
          <w:sz w:val="24"/>
          <w:szCs w:val="24"/>
        </w:rPr>
        <w:t xml:space="preserve"> </w:t>
      </w:r>
      <w:r w:rsidR="00CB0E26">
        <w:rPr>
          <w:rFonts w:ascii="Calibri" w:hAnsi="Calibri" w:cs="Calibri"/>
          <w:sz w:val="24"/>
          <w:szCs w:val="24"/>
        </w:rPr>
        <w:t xml:space="preserve">PLC </w:t>
      </w:r>
      <w:r w:rsidRPr="00D5430A">
        <w:rPr>
          <w:rFonts w:ascii="Calibri" w:hAnsi="Calibri" w:cs="Calibri"/>
          <w:sz w:val="24"/>
          <w:szCs w:val="24"/>
        </w:rPr>
        <w:t>by voting yes for the advisory vote and by voting yes at the subsequent </w:t>
      </w:r>
      <w:r w:rsidR="00CB0E26">
        <w:rPr>
          <w:rFonts w:ascii="Calibri" w:hAnsi="Calibri" w:cs="Calibri"/>
          <w:sz w:val="24"/>
          <w:szCs w:val="24"/>
        </w:rPr>
        <w:t>S</w:t>
      </w:r>
      <w:r w:rsidRPr="00D5430A">
        <w:rPr>
          <w:rFonts w:ascii="Calibri" w:hAnsi="Calibri" w:cs="Calibri"/>
          <w:sz w:val="24"/>
          <w:szCs w:val="24"/>
        </w:rPr>
        <w:t xml:space="preserve">pecial </w:t>
      </w:r>
      <w:r w:rsidR="00CB0E26">
        <w:rPr>
          <w:rFonts w:ascii="Calibri" w:hAnsi="Calibri" w:cs="Calibri"/>
          <w:sz w:val="24"/>
          <w:szCs w:val="24"/>
        </w:rPr>
        <w:t>G</w:t>
      </w:r>
      <w:r w:rsidRPr="00D5430A">
        <w:rPr>
          <w:rFonts w:ascii="Calibri" w:hAnsi="Calibri" w:cs="Calibri"/>
          <w:sz w:val="24"/>
          <w:szCs w:val="24"/>
        </w:rPr>
        <w:t xml:space="preserve">eneral </w:t>
      </w:r>
      <w:r w:rsidR="00CB0E26">
        <w:rPr>
          <w:rFonts w:ascii="Calibri" w:hAnsi="Calibri" w:cs="Calibri"/>
          <w:sz w:val="24"/>
          <w:szCs w:val="24"/>
        </w:rPr>
        <w:t>M</w:t>
      </w:r>
      <w:r w:rsidRPr="00D5430A">
        <w:rPr>
          <w:rFonts w:ascii="Calibri" w:hAnsi="Calibri" w:cs="Calibri"/>
          <w:sz w:val="24"/>
          <w:szCs w:val="24"/>
        </w:rPr>
        <w:t>eetings of the Society.</w:t>
      </w:r>
    </w:p>
    <w:p w:rsidR="007027F6" w:rsidRDefault="007027F6" w:rsidP="00D5430A">
      <w:pPr>
        <w:spacing w:after="0" w:line="240" w:lineRule="auto"/>
        <w:jc w:val="both"/>
        <w:rPr>
          <w:rFonts w:ascii="Calibri" w:hAnsi="Calibri" w:cs="Calibri"/>
          <w:sz w:val="24"/>
          <w:szCs w:val="24"/>
          <w:lang w:val="en-GB"/>
        </w:rPr>
      </w:pPr>
    </w:p>
    <w:p w:rsidR="00D5430A" w:rsidRPr="00CB0E26" w:rsidRDefault="00D5430A" w:rsidP="00D5430A">
      <w:pPr>
        <w:spacing w:after="0" w:line="240" w:lineRule="auto"/>
        <w:jc w:val="both"/>
        <w:rPr>
          <w:rFonts w:ascii="Calibri" w:hAnsi="Calibri" w:cs="Calibri"/>
          <w:b/>
          <w:sz w:val="24"/>
          <w:szCs w:val="24"/>
          <w:lang w:val="en-GB"/>
        </w:rPr>
      </w:pPr>
      <w:r w:rsidRPr="00CB0E26">
        <w:rPr>
          <w:rFonts w:ascii="Calibri" w:hAnsi="Calibri" w:cs="Calibri"/>
          <w:b/>
          <w:sz w:val="24"/>
          <w:szCs w:val="24"/>
        </w:rPr>
        <w:t>MONDAY</w:t>
      </w:r>
      <w:r w:rsidR="00CB0E26">
        <w:rPr>
          <w:rFonts w:ascii="Calibri" w:hAnsi="Calibri" w:cs="Calibri"/>
          <w:b/>
          <w:sz w:val="24"/>
          <w:szCs w:val="24"/>
        </w:rPr>
        <w:t>,</w:t>
      </w:r>
      <w:r w:rsidRPr="00CB0E26">
        <w:rPr>
          <w:rFonts w:ascii="Calibri" w:hAnsi="Calibri" w:cs="Calibri"/>
          <w:b/>
          <w:sz w:val="24"/>
          <w:szCs w:val="24"/>
        </w:rPr>
        <w:t xml:space="preserve"> 5</w:t>
      </w:r>
      <w:r w:rsidRPr="00CB0E26">
        <w:rPr>
          <w:rFonts w:ascii="Calibri" w:hAnsi="Calibri" w:cs="Calibri"/>
          <w:b/>
          <w:sz w:val="24"/>
          <w:szCs w:val="24"/>
          <w:vertAlign w:val="superscript"/>
        </w:rPr>
        <w:t>TH</w:t>
      </w:r>
      <w:r w:rsidRPr="00CB0E26">
        <w:rPr>
          <w:rFonts w:ascii="Calibri" w:hAnsi="Calibri" w:cs="Calibri"/>
          <w:b/>
          <w:sz w:val="24"/>
          <w:szCs w:val="24"/>
        </w:rPr>
        <w:t xml:space="preserve"> NOVEMBER 2012 </w:t>
      </w:r>
      <w:bookmarkStart w:id="0" w:name="_GoBack"/>
      <w:bookmarkEnd w:id="0"/>
    </w:p>
    <w:sectPr w:rsidR="00D5430A" w:rsidRPr="00CB0E26" w:rsidSect="007027F6">
      <w:pgSz w:w="12240" w:h="15840"/>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64"/>
    <w:rsid w:val="001C3F64"/>
    <w:rsid w:val="004209E3"/>
    <w:rsid w:val="007027F6"/>
    <w:rsid w:val="00B565B7"/>
    <w:rsid w:val="00CB0E26"/>
    <w:rsid w:val="00D5430A"/>
    <w:rsid w:val="00F7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F64"/>
    <w:pPr>
      <w:spacing w:after="0" w:line="240" w:lineRule="auto"/>
      <w:jc w:val="center"/>
    </w:pPr>
    <w:rPr>
      <w:rFonts w:ascii="Tahoma" w:eastAsia="Times New Roman" w:hAnsi="Tahoma" w:cs="Times New Roman"/>
      <w:b/>
      <w:bCs/>
      <w:sz w:val="32"/>
      <w:szCs w:val="24"/>
      <w:lang w:val="en-GB"/>
    </w:rPr>
  </w:style>
  <w:style w:type="character" w:customStyle="1" w:styleId="TitleChar">
    <w:name w:val="Title Char"/>
    <w:basedOn w:val="DefaultParagraphFont"/>
    <w:link w:val="Title"/>
    <w:rsid w:val="001C3F64"/>
    <w:rPr>
      <w:rFonts w:ascii="Tahoma" w:eastAsia="Times New Roman" w:hAnsi="Tahoma" w:cs="Times New Roman"/>
      <w:b/>
      <w:bCs/>
      <w:sz w:val="32"/>
      <w:szCs w:val="24"/>
      <w:lang w:val="en-GB"/>
    </w:rPr>
  </w:style>
  <w:style w:type="paragraph" w:styleId="NormalWeb">
    <w:name w:val="Normal (Web)"/>
    <w:basedOn w:val="Normal"/>
    <w:semiHidden/>
    <w:rsid w:val="001C3F64"/>
    <w:pPr>
      <w:spacing w:before="100" w:beforeAutospacing="1" w:after="100" w:afterAutospacing="1" w:line="240" w:lineRule="auto"/>
    </w:pPr>
    <w:rPr>
      <w:rFonts w:ascii="Verdana" w:eastAsia="Arial Unicode MS" w:hAnsi="Verdana" w:cs="Arial Unicode MS"/>
      <w:sz w:val="24"/>
      <w:szCs w:val="24"/>
      <w:lang w:val="en-GB"/>
    </w:rPr>
  </w:style>
  <w:style w:type="character" w:styleId="Hyperlink">
    <w:name w:val="Hyperlink"/>
    <w:basedOn w:val="DefaultParagraphFont"/>
    <w:semiHidden/>
    <w:rsid w:val="001C3F64"/>
    <w:rPr>
      <w:color w:val="0000FF"/>
      <w:u w:val="single"/>
    </w:rPr>
  </w:style>
  <w:style w:type="paragraph" w:styleId="BalloonText">
    <w:name w:val="Balloon Text"/>
    <w:basedOn w:val="Normal"/>
    <w:link w:val="BalloonTextChar"/>
    <w:uiPriority w:val="99"/>
    <w:semiHidden/>
    <w:unhideWhenUsed/>
    <w:rsid w:val="001C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4"/>
    <w:rPr>
      <w:rFonts w:ascii="Tahoma" w:hAnsi="Tahoma" w:cs="Tahoma"/>
      <w:sz w:val="16"/>
      <w:szCs w:val="16"/>
    </w:rPr>
  </w:style>
  <w:style w:type="paragraph" w:styleId="BodyText2">
    <w:name w:val="Body Text 2"/>
    <w:basedOn w:val="Normal"/>
    <w:link w:val="BodyText2Char"/>
    <w:uiPriority w:val="99"/>
    <w:semiHidden/>
    <w:unhideWhenUsed/>
    <w:rsid w:val="007027F6"/>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7027F6"/>
    <w:rPr>
      <w:rFonts w:ascii="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F64"/>
    <w:pPr>
      <w:spacing w:after="0" w:line="240" w:lineRule="auto"/>
      <w:jc w:val="center"/>
    </w:pPr>
    <w:rPr>
      <w:rFonts w:ascii="Tahoma" w:eastAsia="Times New Roman" w:hAnsi="Tahoma" w:cs="Times New Roman"/>
      <w:b/>
      <w:bCs/>
      <w:sz w:val="32"/>
      <w:szCs w:val="24"/>
      <w:lang w:val="en-GB"/>
    </w:rPr>
  </w:style>
  <w:style w:type="character" w:customStyle="1" w:styleId="TitleChar">
    <w:name w:val="Title Char"/>
    <w:basedOn w:val="DefaultParagraphFont"/>
    <w:link w:val="Title"/>
    <w:rsid w:val="001C3F64"/>
    <w:rPr>
      <w:rFonts w:ascii="Tahoma" w:eastAsia="Times New Roman" w:hAnsi="Tahoma" w:cs="Times New Roman"/>
      <w:b/>
      <w:bCs/>
      <w:sz w:val="32"/>
      <w:szCs w:val="24"/>
      <w:lang w:val="en-GB"/>
    </w:rPr>
  </w:style>
  <w:style w:type="paragraph" w:styleId="NormalWeb">
    <w:name w:val="Normal (Web)"/>
    <w:basedOn w:val="Normal"/>
    <w:semiHidden/>
    <w:rsid w:val="001C3F64"/>
    <w:pPr>
      <w:spacing w:before="100" w:beforeAutospacing="1" w:after="100" w:afterAutospacing="1" w:line="240" w:lineRule="auto"/>
    </w:pPr>
    <w:rPr>
      <w:rFonts w:ascii="Verdana" w:eastAsia="Arial Unicode MS" w:hAnsi="Verdana" w:cs="Arial Unicode MS"/>
      <w:sz w:val="24"/>
      <w:szCs w:val="24"/>
      <w:lang w:val="en-GB"/>
    </w:rPr>
  </w:style>
  <w:style w:type="character" w:styleId="Hyperlink">
    <w:name w:val="Hyperlink"/>
    <w:basedOn w:val="DefaultParagraphFont"/>
    <w:semiHidden/>
    <w:rsid w:val="001C3F64"/>
    <w:rPr>
      <w:color w:val="0000FF"/>
      <w:u w:val="single"/>
    </w:rPr>
  </w:style>
  <w:style w:type="paragraph" w:styleId="BalloonText">
    <w:name w:val="Balloon Text"/>
    <w:basedOn w:val="Normal"/>
    <w:link w:val="BalloonTextChar"/>
    <w:uiPriority w:val="99"/>
    <w:semiHidden/>
    <w:unhideWhenUsed/>
    <w:rsid w:val="001C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64"/>
    <w:rPr>
      <w:rFonts w:ascii="Tahoma" w:hAnsi="Tahoma" w:cs="Tahoma"/>
      <w:sz w:val="16"/>
      <w:szCs w:val="16"/>
    </w:rPr>
  </w:style>
  <w:style w:type="paragraph" w:styleId="BodyText2">
    <w:name w:val="Body Text 2"/>
    <w:basedOn w:val="Normal"/>
    <w:link w:val="BodyText2Char"/>
    <w:uiPriority w:val="99"/>
    <w:semiHidden/>
    <w:unhideWhenUsed/>
    <w:rsid w:val="007027F6"/>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7027F6"/>
    <w:rPr>
      <w:rFonts w:ascii="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583">
      <w:bodyDiv w:val="1"/>
      <w:marLeft w:val="0"/>
      <w:marRight w:val="0"/>
      <w:marTop w:val="0"/>
      <w:marBottom w:val="0"/>
      <w:divBdr>
        <w:top w:val="none" w:sz="0" w:space="0" w:color="auto"/>
        <w:left w:val="none" w:sz="0" w:space="0" w:color="auto"/>
        <w:bottom w:val="none" w:sz="0" w:space="0" w:color="auto"/>
        <w:right w:val="none" w:sz="0" w:space="0" w:color="auto"/>
      </w:divBdr>
    </w:div>
    <w:div w:id="613555499">
      <w:bodyDiv w:val="1"/>
      <w:marLeft w:val="0"/>
      <w:marRight w:val="0"/>
      <w:marTop w:val="0"/>
      <w:marBottom w:val="0"/>
      <w:divBdr>
        <w:top w:val="none" w:sz="0" w:space="0" w:color="auto"/>
        <w:left w:val="none" w:sz="0" w:space="0" w:color="auto"/>
        <w:bottom w:val="none" w:sz="0" w:space="0" w:color="auto"/>
        <w:right w:val="none" w:sz="0" w:space="0" w:color="auto"/>
      </w:divBdr>
    </w:div>
    <w:div w:id="754127540">
      <w:bodyDiv w:val="1"/>
      <w:marLeft w:val="0"/>
      <w:marRight w:val="0"/>
      <w:marTop w:val="0"/>
      <w:marBottom w:val="0"/>
      <w:divBdr>
        <w:top w:val="none" w:sz="0" w:space="0" w:color="auto"/>
        <w:left w:val="none" w:sz="0" w:space="0" w:color="auto"/>
        <w:bottom w:val="none" w:sz="0" w:space="0" w:color="auto"/>
        <w:right w:val="none" w:sz="0" w:space="0" w:color="auto"/>
      </w:divBdr>
    </w:div>
    <w:div w:id="15042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os.ie" TargetMode="External"/><Relationship Id="rId5" Type="http://schemas.openxmlformats.org/officeDocument/2006/relationships/hyperlink" Target="http://www.icos.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Ciara Pelly</cp:lastModifiedBy>
  <cp:revision>2</cp:revision>
  <dcterms:created xsi:type="dcterms:W3CDTF">2012-11-06T14:19:00Z</dcterms:created>
  <dcterms:modified xsi:type="dcterms:W3CDTF">2012-11-06T14:19:00Z</dcterms:modified>
</cp:coreProperties>
</file>